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0" w:rsidRDefault="00DA4E85" w:rsidP="00DA4E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A4E85">
        <w:rPr>
          <w:rFonts w:ascii="Times New Roman" w:hAnsi="Times New Roman" w:cs="Times New Roman"/>
          <w:b/>
        </w:rPr>
        <w:t xml:space="preserve">REGULAMIN KONKURSU NA MAŁE GRANTY </w:t>
      </w:r>
    </w:p>
    <w:p w:rsidR="007D2521" w:rsidRPr="00DA4E85" w:rsidRDefault="00DA4E85" w:rsidP="00DA4E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A4E85">
        <w:rPr>
          <w:rFonts w:ascii="Times New Roman" w:hAnsi="Times New Roman" w:cs="Times New Roman"/>
          <w:b/>
        </w:rPr>
        <w:t>CARITAS DIECEZJI KIELECKIEJ</w:t>
      </w:r>
    </w:p>
    <w:p w:rsidR="00DA4E85" w:rsidRDefault="00DA4E85" w:rsidP="00506C75">
      <w:pPr>
        <w:spacing w:after="0" w:line="360" w:lineRule="auto"/>
        <w:contextualSpacing/>
        <w:jc w:val="center"/>
        <w:rPr>
          <w:b/>
        </w:rPr>
      </w:pPr>
      <w:r w:rsidRPr="00DA4E85">
        <w:rPr>
          <w:rFonts w:ascii="Times New Roman" w:hAnsi="Times New Roman" w:cs="Times New Roman"/>
          <w:b/>
        </w:rPr>
        <w:t>„SKRZYNKA MIŁOSIERDZIA”</w:t>
      </w:r>
      <w:r w:rsidR="00ED5724">
        <w:rPr>
          <w:rFonts w:ascii="Times New Roman" w:hAnsi="Times New Roman" w:cs="Times New Roman"/>
          <w:b/>
        </w:rPr>
        <w:t xml:space="preserve"> - </w:t>
      </w:r>
      <w:r w:rsidR="0016088A">
        <w:rPr>
          <w:rFonts w:ascii="Times New Roman" w:hAnsi="Times New Roman" w:cs="Times New Roman"/>
          <w:b/>
        </w:rPr>
        <w:t>Edycja 201</w:t>
      </w:r>
      <w:r w:rsidR="00F507DE">
        <w:rPr>
          <w:rFonts w:ascii="Times New Roman" w:hAnsi="Times New Roman" w:cs="Times New Roman"/>
          <w:b/>
        </w:rPr>
        <w:t>9</w:t>
      </w:r>
    </w:p>
    <w:p w:rsidR="00E06EEF" w:rsidRPr="00F507DE" w:rsidRDefault="00E06EEF" w:rsidP="00E06EEF">
      <w:pPr>
        <w:spacing w:line="360" w:lineRule="auto"/>
        <w:contextualSpacing/>
        <w:rPr>
          <w:b/>
          <w:sz w:val="10"/>
          <w:szCs w:val="10"/>
        </w:rPr>
      </w:pPr>
    </w:p>
    <w:p w:rsidR="00DA4E85" w:rsidRPr="00DA4E85" w:rsidRDefault="00DA4E85" w:rsidP="00E06EEF">
      <w:pPr>
        <w:spacing w:line="360" w:lineRule="auto"/>
        <w:contextualSpacing/>
        <w:jc w:val="center"/>
        <w:rPr>
          <w:b/>
        </w:rPr>
      </w:pPr>
      <w:r w:rsidRPr="00DA4E85">
        <w:rPr>
          <w:b/>
        </w:rPr>
        <w:t>1. Zakres konkursu</w:t>
      </w:r>
    </w:p>
    <w:p w:rsidR="00DA4E85" w:rsidRPr="00425F63" w:rsidRDefault="00DA4E85" w:rsidP="00E06EEF">
      <w:pPr>
        <w:spacing w:line="360" w:lineRule="auto"/>
        <w:contextualSpacing/>
        <w:jc w:val="both"/>
      </w:pPr>
      <w:r w:rsidRPr="00425F63">
        <w:t>1.1 Celem konkursu jest wyłonienie i dofinansowanie najlepszych inicjatyw w jednym z poniższych</w:t>
      </w:r>
      <w:r w:rsidR="00C03333" w:rsidRPr="00425F63">
        <w:t xml:space="preserve"> obszarów:</w:t>
      </w:r>
    </w:p>
    <w:p w:rsidR="00C03333" w:rsidRPr="00425F63" w:rsidRDefault="00C03333" w:rsidP="00E06EEF">
      <w:pPr>
        <w:spacing w:line="360" w:lineRule="auto"/>
        <w:contextualSpacing/>
        <w:jc w:val="both"/>
      </w:pPr>
      <w:r w:rsidRPr="00425F63">
        <w:t>a) realizacja dzieła miłosierdzia na rzecz konkretnej grupy potrzebujących: dzieci, starszych, osób chorych, niepełnosprawnych, bezdomnych</w:t>
      </w:r>
      <w:r w:rsidR="00425F63" w:rsidRPr="00425F63">
        <w:t>, samotnych itp.</w:t>
      </w:r>
    </w:p>
    <w:p w:rsidR="00425F63" w:rsidRPr="00425F63" w:rsidRDefault="00425F63" w:rsidP="00E06EEF">
      <w:pPr>
        <w:spacing w:line="360" w:lineRule="auto"/>
        <w:contextualSpacing/>
        <w:jc w:val="both"/>
      </w:pPr>
      <w:r w:rsidRPr="00425F63">
        <w:t xml:space="preserve">b) działania na rzecz podniesienia swoich kompetencji w ramach podejmowanej działalności </w:t>
      </w:r>
      <w:proofErr w:type="spellStart"/>
      <w:r w:rsidRPr="00425F63">
        <w:t>wolontaryjnej</w:t>
      </w:r>
      <w:proofErr w:type="spellEnd"/>
      <w:r w:rsidRPr="00425F63">
        <w:t>: szkolenia, warsztaty, wyjazdy, spotkania, wizyty studyjne itp.</w:t>
      </w:r>
    </w:p>
    <w:p w:rsidR="00425F63" w:rsidRDefault="00425F63" w:rsidP="00E06EEF">
      <w:pPr>
        <w:spacing w:line="360" w:lineRule="auto"/>
        <w:contextualSpacing/>
        <w:jc w:val="both"/>
      </w:pPr>
      <w:r w:rsidRPr="00425F63">
        <w:t xml:space="preserve">c) promocja aktywności </w:t>
      </w:r>
      <w:proofErr w:type="spellStart"/>
      <w:r w:rsidRPr="00425F63">
        <w:t>wolontaryjnej</w:t>
      </w:r>
      <w:proofErr w:type="spellEnd"/>
      <w:r w:rsidRPr="00425F63">
        <w:t xml:space="preserve"> w środowisku: imprezy plenerowe, konkursy, spotkania, prelekcje, materiały promocyjne itp.</w:t>
      </w:r>
    </w:p>
    <w:p w:rsidR="00F507DE" w:rsidRPr="00425F63" w:rsidRDefault="00F507DE" w:rsidP="00E06EEF">
      <w:pPr>
        <w:spacing w:line="360" w:lineRule="auto"/>
        <w:contextualSpacing/>
        <w:jc w:val="both"/>
      </w:pPr>
      <w:r>
        <w:t xml:space="preserve">1.2 Każdy projekt powinien zawierać działania </w:t>
      </w:r>
      <w:proofErr w:type="spellStart"/>
      <w:r>
        <w:t>fundraisingowe</w:t>
      </w:r>
      <w:proofErr w:type="spellEnd"/>
      <w:r>
        <w:t>, zakładające pozyskanie funduszy na jeden z wyżej wymienionych obszarów.</w:t>
      </w:r>
    </w:p>
    <w:p w:rsidR="00425F63" w:rsidRPr="00425F63" w:rsidRDefault="00F507DE" w:rsidP="00E06EEF">
      <w:pPr>
        <w:spacing w:line="360" w:lineRule="auto"/>
        <w:contextualSpacing/>
        <w:jc w:val="both"/>
      </w:pPr>
      <w:r>
        <w:t>1.3</w:t>
      </w:r>
      <w:r w:rsidR="00425F63" w:rsidRPr="00425F63">
        <w:t xml:space="preserve"> Obszar terytorialny realizowanych projektów obejmować może cały kraj.</w:t>
      </w:r>
    </w:p>
    <w:p w:rsidR="00DA4E85" w:rsidRPr="00425F63" w:rsidRDefault="00DA4E85" w:rsidP="00E06EEF">
      <w:pPr>
        <w:spacing w:line="360" w:lineRule="auto"/>
        <w:contextualSpacing/>
        <w:jc w:val="both"/>
      </w:pPr>
      <w:r w:rsidRPr="00425F63">
        <w:t>1.</w:t>
      </w:r>
      <w:r w:rsidR="00F507DE">
        <w:t>4</w:t>
      </w:r>
      <w:r w:rsidRPr="00425F63">
        <w:t xml:space="preserve"> Jeden podmiot może złożyć maksymalnie </w:t>
      </w:r>
      <w:r w:rsidR="00425F63" w:rsidRPr="00425F63">
        <w:t>1 wniosek w konkursie.</w:t>
      </w:r>
    </w:p>
    <w:p w:rsidR="00DA4E85" w:rsidRPr="00425F63" w:rsidRDefault="00F507DE" w:rsidP="00E06EEF">
      <w:pPr>
        <w:spacing w:line="360" w:lineRule="auto"/>
        <w:contextualSpacing/>
        <w:jc w:val="both"/>
      </w:pPr>
      <w:r>
        <w:t>1.5</w:t>
      </w:r>
      <w:r w:rsidR="00DA4E85" w:rsidRPr="00425F63">
        <w:t xml:space="preserve"> Jeden podmiot może otrzymać </w:t>
      </w:r>
      <w:r w:rsidR="00E06EEF">
        <w:t>kwotę</w:t>
      </w:r>
      <w:r w:rsidR="00DA4E85" w:rsidRPr="00425F63">
        <w:t xml:space="preserve"> </w:t>
      </w:r>
      <w:r w:rsidR="00425F63">
        <w:t xml:space="preserve"> 1</w:t>
      </w:r>
      <w:r w:rsidR="00E06EEF">
        <w:t>000-1500zł, w zależności od oceny.</w:t>
      </w:r>
    </w:p>
    <w:p w:rsidR="00DA4E85" w:rsidRDefault="00F507DE" w:rsidP="00E06EEF">
      <w:pPr>
        <w:spacing w:line="360" w:lineRule="auto"/>
        <w:contextualSpacing/>
        <w:jc w:val="both"/>
      </w:pPr>
      <w:r>
        <w:t>1.6</w:t>
      </w:r>
      <w:r w:rsidR="00DA4E85" w:rsidRPr="00425F63">
        <w:t xml:space="preserve"> W </w:t>
      </w:r>
      <w:r w:rsidR="002F6338">
        <w:t>jednej edycji konkursu</w:t>
      </w:r>
      <w:r w:rsidR="00DA4E85" w:rsidRPr="00425F63">
        <w:t xml:space="preserve"> </w:t>
      </w:r>
      <w:r w:rsidR="002F6338">
        <w:t>zostaną przyznane maksymalnie 3 granty. Caritas Diecezji Kieleckiej zastrzega sobie prawo przyznania mniejszej liczby grantów, bądź nieprzyznanie żadnego w przypadku braku odpowiednich projektów.</w:t>
      </w:r>
    </w:p>
    <w:p w:rsidR="0030037B" w:rsidRDefault="00F507DE" w:rsidP="00E06EEF">
      <w:pPr>
        <w:spacing w:line="360" w:lineRule="auto"/>
        <w:contextualSpacing/>
        <w:jc w:val="both"/>
      </w:pPr>
      <w:r>
        <w:t>1.7</w:t>
      </w:r>
      <w:r w:rsidR="0030037B">
        <w:t xml:space="preserve"> Organem odpowiedzialnym w Caritas Diecezji Kieleckiej za organizację konkursu oraz jego monitorowanie odpowiedzialne jest Diecezjalne Centrum Wolontariatu</w:t>
      </w:r>
      <w:r w:rsidR="00B90D1D">
        <w:t>.</w:t>
      </w:r>
    </w:p>
    <w:p w:rsidR="006A0AFB" w:rsidRDefault="00F507DE" w:rsidP="00E06EEF">
      <w:pPr>
        <w:spacing w:line="360" w:lineRule="auto"/>
        <w:contextualSpacing/>
        <w:jc w:val="both"/>
      </w:pPr>
      <w:r>
        <w:t>1.8</w:t>
      </w:r>
      <w:r w:rsidR="006A0AFB">
        <w:t xml:space="preserve"> Projekty będą oceniane pod względem innowacyjności, zasięgu działań, integracji społeczności, realistyczności realizacji.</w:t>
      </w:r>
      <w:r w:rsidR="000441C2">
        <w:t xml:space="preserve"> </w:t>
      </w:r>
      <w:r w:rsidR="00C02195">
        <w:t xml:space="preserve">W opisie projektu należy uwzględnić: </w:t>
      </w:r>
      <w:r w:rsidR="000441C2">
        <w:t>diagnoz</w:t>
      </w:r>
      <w:r w:rsidR="00C02195">
        <w:t>ę</w:t>
      </w:r>
      <w:r w:rsidR="000441C2">
        <w:t xml:space="preserve"> potrzeb, cel </w:t>
      </w:r>
      <w:r>
        <w:t xml:space="preserve">projektowy, harmonogram działań oraz sprecyzowane działanie </w:t>
      </w:r>
      <w:proofErr w:type="spellStart"/>
      <w:r>
        <w:t>fundraisingowe</w:t>
      </w:r>
      <w:proofErr w:type="spellEnd"/>
      <w:r>
        <w:t>.</w:t>
      </w:r>
    </w:p>
    <w:p w:rsidR="00ED5724" w:rsidRDefault="00ED5724" w:rsidP="00E06EEF">
      <w:pPr>
        <w:spacing w:line="360" w:lineRule="auto"/>
        <w:contextualSpacing/>
        <w:jc w:val="both"/>
      </w:pPr>
      <w:r>
        <w:t>1.9 Preferowane są projekty uwzględniające założenia Programu pracy SKC na lata 2019-2022 „Miłosierdzie w czynie”</w:t>
      </w:r>
    </w:p>
    <w:p w:rsidR="00ED5724" w:rsidRPr="00425F63" w:rsidRDefault="00ED5724" w:rsidP="00E06EEF">
      <w:pPr>
        <w:spacing w:line="360" w:lineRule="auto"/>
        <w:contextualSpacing/>
        <w:jc w:val="both"/>
      </w:pPr>
      <w:r>
        <w:t xml:space="preserve">1.10 W związku z Rokiem św. Jana Pawła II (2020) preferowane będą projekty inspirowane nauczaniem </w:t>
      </w:r>
      <w:r>
        <w:br/>
        <w:t>i życiem tego świętego.</w:t>
      </w:r>
    </w:p>
    <w:p w:rsidR="002F6338" w:rsidRPr="00F507DE" w:rsidRDefault="00F507DE" w:rsidP="00F507DE">
      <w:pPr>
        <w:tabs>
          <w:tab w:val="left" w:pos="2925"/>
        </w:tabs>
        <w:spacing w:line="360" w:lineRule="auto"/>
        <w:contextualSpacing/>
        <w:rPr>
          <w:sz w:val="10"/>
          <w:szCs w:val="10"/>
        </w:rPr>
      </w:pPr>
      <w:r>
        <w:tab/>
      </w:r>
    </w:p>
    <w:p w:rsidR="00DA4E85" w:rsidRPr="002F6338" w:rsidRDefault="00DA4E85" w:rsidP="00E06EEF">
      <w:pPr>
        <w:spacing w:line="360" w:lineRule="auto"/>
        <w:contextualSpacing/>
        <w:jc w:val="center"/>
        <w:rPr>
          <w:b/>
        </w:rPr>
      </w:pPr>
      <w:r w:rsidRPr="002F6338">
        <w:rPr>
          <w:b/>
        </w:rPr>
        <w:t>2. Podmioty uprawnione do udziału w konkursie</w:t>
      </w:r>
    </w:p>
    <w:p w:rsidR="00DA4E85" w:rsidRDefault="00DA4E85" w:rsidP="00E06EEF">
      <w:pPr>
        <w:spacing w:line="360" w:lineRule="auto"/>
        <w:contextualSpacing/>
        <w:jc w:val="both"/>
      </w:pPr>
      <w:r w:rsidRPr="00425F63">
        <w:t>2.1 O przyznanie dofinansowania w ramach konkursu mogą ubiegać się</w:t>
      </w:r>
      <w:r w:rsidR="002F6338">
        <w:t xml:space="preserve"> wyłącznie Szkolne Koła Caritas Diecezji Kieleckiej, które zostały oficjalnie powołane przez Dyrektora Caritas na terenie szkoły.</w:t>
      </w:r>
    </w:p>
    <w:p w:rsidR="002F6338" w:rsidRDefault="002F6338" w:rsidP="00E06EEF">
      <w:pPr>
        <w:spacing w:line="360" w:lineRule="auto"/>
        <w:contextualSpacing/>
        <w:jc w:val="both"/>
      </w:pPr>
      <w:r>
        <w:t>2.2</w:t>
      </w:r>
      <w:r w:rsidR="00E06EEF">
        <w:t xml:space="preserve"> Pojedynczy</w:t>
      </w:r>
      <w:r>
        <w:t xml:space="preserve"> </w:t>
      </w:r>
      <w:r w:rsidR="00E06EEF">
        <w:t>p</w:t>
      </w:r>
      <w:r w:rsidR="001832B9">
        <w:t xml:space="preserve">rojekt może być realizowany przez </w:t>
      </w:r>
      <w:r w:rsidR="00E06EEF">
        <w:t>jedno SKC</w:t>
      </w:r>
      <w:r w:rsidR="001832B9">
        <w:t xml:space="preserve"> lub </w:t>
      </w:r>
      <w:r w:rsidR="00E06EEF">
        <w:t>w partnerstwie z innym SKC</w:t>
      </w:r>
      <w:r w:rsidR="001832B9">
        <w:t>.</w:t>
      </w:r>
    </w:p>
    <w:p w:rsidR="001832B9" w:rsidRPr="00425F63" w:rsidRDefault="001832B9" w:rsidP="00E06EEF">
      <w:pPr>
        <w:spacing w:line="360" w:lineRule="auto"/>
        <w:contextualSpacing/>
        <w:jc w:val="both"/>
      </w:pPr>
      <w:r>
        <w:t xml:space="preserve">2.3 </w:t>
      </w:r>
      <w:r w:rsidR="000441C2">
        <w:t xml:space="preserve">Działania projektowe mogą być podejmowane we współpracy z </w:t>
      </w:r>
      <w:r>
        <w:t>instytucj</w:t>
      </w:r>
      <w:r w:rsidR="000441C2">
        <w:t>ami</w:t>
      </w:r>
      <w:r>
        <w:t xml:space="preserve">, </w:t>
      </w:r>
      <w:r w:rsidR="000441C2">
        <w:t>placówkami</w:t>
      </w:r>
      <w:r>
        <w:t xml:space="preserve"> pomocow</w:t>
      </w:r>
      <w:r w:rsidR="000441C2">
        <w:t>ymi</w:t>
      </w:r>
      <w:r>
        <w:t>, samorząd</w:t>
      </w:r>
      <w:r w:rsidR="000441C2">
        <w:t>em</w:t>
      </w:r>
      <w:r>
        <w:t xml:space="preserve"> terytorialny</w:t>
      </w:r>
      <w:r w:rsidR="000441C2">
        <w:t>m</w:t>
      </w:r>
      <w:r>
        <w:t>.</w:t>
      </w:r>
    </w:p>
    <w:p w:rsidR="00DA4E85" w:rsidRPr="0030037B" w:rsidRDefault="0030037B" w:rsidP="00E06EEF">
      <w:pPr>
        <w:spacing w:line="360" w:lineRule="auto"/>
        <w:contextualSpacing/>
        <w:jc w:val="center"/>
        <w:rPr>
          <w:b/>
        </w:rPr>
      </w:pPr>
      <w:r w:rsidRPr="0030037B">
        <w:rPr>
          <w:b/>
        </w:rPr>
        <w:lastRenderedPageBreak/>
        <w:t>3</w:t>
      </w:r>
      <w:r w:rsidR="00DA4E85" w:rsidRPr="0030037B">
        <w:rPr>
          <w:b/>
        </w:rPr>
        <w:t>. Harmonogram konkursu</w:t>
      </w:r>
    </w:p>
    <w:p w:rsidR="00DA4E85" w:rsidRPr="00425F63" w:rsidRDefault="0030037B" w:rsidP="00E06EEF">
      <w:pPr>
        <w:spacing w:line="360" w:lineRule="auto"/>
        <w:contextualSpacing/>
      </w:pPr>
      <w:r>
        <w:t>3</w:t>
      </w:r>
      <w:r w:rsidR="00DA4E85" w:rsidRPr="00425F63">
        <w:t>.1 Ter</w:t>
      </w:r>
      <w:r w:rsidR="00F507DE">
        <w:t xml:space="preserve">min składania wniosków upływa w </w:t>
      </w:r>
      <w:r w:rsidR="00DA4E85" w:rsidRPr="00425F63">
        <w:t>dni</w:t>
      </w:r>
      <w:r w:rsidR="00F507DE">
        <w:t>u</w:t>
      </w:r>
      <w:r w:rsidR="00DA4E85" w:rsidRPr="00425F63">
        <w:t xml:space="preserve"> </w:t>
      </w:r>
      <w:r w:rsidR="0016088A">
        <w:t>1</w:t>
      </w:r>
      <w:r w:rsidR="00ED5724">
        <w:t>6</w:t>
      </w:r>
      <w:r>
        <w:t xml:space="preserve"> </w:t>
      </w:r>
      <w:r w:rsidR="00ED5724">
        <w:t>października 2019</w:t>
      </w:r>
      <w:r>
        <w:t xml:space="preserve"> roku do godziny 16.00. </w:t>
      </w:r>
    </w:p>
    <w:p w:rsidR="00DA4E85" w:rsidRPr="00425F63" w:rsidRDefault="0030037B" w:rsidP="00E06EEF">
      <w:pPr>
        <w:spacing w:line="360" w:lineRule="auto"/>
        <w:contextualSpacing/>
      </w:pPr>
      <w:r>
        <w:t>3</w:t>
      </w:r>
      <w:r w:rsidR="00DA4E85" w:rsidRPr="00425F63">
        <w:t xml:space="preserve">.2 Ogłoszenie wyników konkursu nastąpi </w:t>
      </w:r>
      <w:r>
        <w:t xml:space="preserve"> do dnia </w:t>
      </w:r>
      <w:r w:rsidR="0016088A">
        <w:t>2</w:t>
      </w:r>
      <w:r w:rsidR="00ED5724">
        <w:t>4</w:t>
      </w:r>
      <w:r>
        <w:t xml:space="preserve"> </w:t>
      </w:r>
      <w:r w:rsidR="00ED5724">
        <w:t>października</w:t>
      </w:r>
      <w:r>
        <w:t xml:space="preserve"> 201</w:t>
      </w:r>
      <w:r w:rsidR="00F507DE">
        <w:t>9</w:t>
      </w:r>
      <w:r>
        <w:t xml:space="preserve"> roku.</w:t>
      </w:r>
    </w:p>
    <w:p w:rsidR="00DA4E85" w:rsidRPr="00425F63" w:rsidRDefault="00B90D1D" w:rsidP="0016088A">
      <w:pPr>
        <w:spacing w:line="360" w:lineRule="auto"/>
        <w:contextualSpacing/>
        <w:jc w:val="both"/>
      </w:pPr>
      <w:r>
        <w:t>3.</w:t>
      </w:r>
      <w:r w:rsidR="00DA4E85" w:rsidRPr="00425F63">
        <w:t xml:space="preserve">3 Terminy realizacji projektów: </w:t>
      </w:r>
    </w:p>
    <w:p w:rsidR="00DA4E85" w:rsidRPr="00425F63" w:rsidRDefault="00B90D1D" w:rsidP="0016088A">
      <w:pPr>
        <w:spacing w:line="360" w:lineRule="auto"/>
        <w:contextualSpacing/>
        <w:jc w:val="both"/>
      </w:pPr>
      <w:r>
        <w:t>3</w:t>
      </w:r>
      <w:r w:rsidR="00DA4E85" w:rsidRPr="00425F63">
        <w:t xml:space="preserve">.3.1 </w:t>
      </w:r>
      <w:r w:rsidR="0030037B">
        <w:t>Rozpoczęcie nie wcześniej</w:t>
      </w:r>
      <w:r w:rsidR="00DA4E85" w:rsidRPr="00425F63">
        <w:t xml:space="preserve"> niż od dnia </w:t>
      </w:r>
      <w:r w:rsidR="00ED5724">
        <w:t>24</w:t>
      </w:r>
      <w:r w:rsidR="0030037B">
        <w:t xml:space="preserve"> </w:t>
      </w:r>
      <w:r w:rsidR="00ED5724">
        <w:t>października</w:t>
      </w:r>
      <w:r w:rsidR="0030037B">
        <w:t xml:space="preserve"> 201</w:t>
      </w:r>
      <w:r w:rsidR="00F507DE">
        <w:t>9</w:t>
      </w:r>
      <w:r w:rsidR="0030037B">
        <w:t xml:space="preserve"> roku.</w:t>
      </w:r>
    </w:p>
    <w:p w:rsidR="00DA4E85" w:rsidRPr="00425F63" w:rsidRDefault="00B90D1D" w:rsidP="0016088A">
      <w:pPr>
        <w:spacing w:line="360" w:lineRule="auto"/>
        <w:contextualSpacing/>
        <w:jc w:val="both"/>
      </w:pPr>
      <w:r>
        <w:t>3</w:t>
      </w:r>
      <w:r w:rsidR="00DA4E85" w:rsidRPr="00425F63">
        <w:t xml:space="preserve">.3.2 </w:t>
      </w:r>
      <w:r>
        <w:t>Z</w:t>
      </w:r>
      <w:r w:rsidR="00DA4E85" w:rsidRPr="00425F63">
        <w:t xml:space="preserve">akończenie do dnia </w:t>
      </w:r>
      <w:r w:rsidR="00E06EEF">
        <w:t xml:space="preserve">30 </w:t>
      </w:r>
      <w:r w:rsidR="00ED5724">
        <w:t>maja</w:t>
      </w:r>
      <w:r w:rsidR="0030037B">
        <w:t xml:space="preserve"> 20</w:t>
      </w:r>
      <w:r w:rsidR="00ED5724">
        <w:t>20</w:t>
      </w:r>
      <w:r w:rsidR="0030037B">
        <w:t xml:space="preserve"> r.</w:t>
      </w:r>
      <w:r w:rsidR="00DA4E85" w:rsidRPr="00425F63">
        <w:t xml:space="preserve"> </w:t>
      </w:r>
    </w:p>
    <w:p w:rsidR="00DA4E85" w:rsidRPr="00425F63" w:rsidRDefault="00B90D1D" w:rsidP="0016088A">
      <w:pPr>
        <w:spacing w:line="360" w:lineRule="auto"/>
        <w:contextualSpacing/>
        <w:jc w:val="both"/>
      </w:pPr>
      <w:r>
        <w:t>3</w:t>
      </w:r>
      <w:r w:rsidR="00DA4E85" w:rsidRPr="00425F63">
        <w:t>.4 Dostarczenie sprawozdania</w:t>
      </w:r>
      <w:r w:rsidR="00ED5724">
        <w:t xml:space="preserve"> merytorycznego i rozliczenie finansowe</w:t>
      </w:r>
      <w:r w:rsidR="00DA4E85" w:rsidRPr="00425F63">
        <w:t xml:space="preserve"> z realizacji projektu do biura </w:t>
      </w:r>
      <w:r w:rsidR="0030037B">
        <w:t>Caritas Diecezji Kieleckiej do dnia 10</w:t>
      </w:r>
      <w:r w:rsidR="00DA4E85" w:rsidRPr="00425F63">
        <w:t xml:space="preserve"> </w:t>
      </w:r>
      <w:r w:rsidR="00ED5724">
        <w:t>czerwca</w:t>
      </w:r>
      <w:r w:rsidR="0030037B">
        <w:t xml:space="preserve"> 20</w:t>
      </w:r>
      <w:r w:rsidR="00ED5724">
        <w:t xml:space="preserve">20 </w:t>
      </w:r>
      <w:r w:rsidR="0030037B">
        <w:t>roku.</w:t>
      </w:r>
    </w:p>
    <w:p w:rsidR="0030037B" w:rsidRPr="00F507DE" w:rsidRDefault="0030037B" w:rsidP="0016088A">
      <w:pPr>
        <w:spacing w:line="360" w:lineRule="auto"/>
        <w:contextualSpacing/>
        <w:jc w:val="both"/>
        <w:rPr>
          <w:sz w:val="10"/>
          <w:szCs w:val="10"/>
        </w:rPr>
      </w:pPr>
    </w:p>
    <w:p w:rsidR="00DA4E85" w:rsidRPr="00B90D1D" w:rsidRDefault="00B90D1D" w:rsidP="00E06EEF">
      <w:pPr>
        <w:spacing w:line="360" w:lineRule="auto"/>
        <w:contextualSpacing/>
        <w:jc w:val="center"/>
        <w:rPr>
          <w:b/>
        </w:rPr>
      </w:pPr>
      <w:r w:rsidRPr="00B90D1D">
        <w:rPr>
          <w:b/>
        </w:rPr>
        <w:t>4</w:t>
      </w:r>
      <w:r w:rsidR="00DA4E85" w:rsidRPr="00B90D1D">
        <w:rPr>
          <w:b/>
        </w:rPr>
        <w:t>. Sposób składania wniosków</w:t>
      </w:r>
    </w:p>
    <w:p w:rsidR="00DA4E85" w:rsidRPr="00425F63" w:rsidRDefault="00B90D1D" w:rsidP="00E06EEF">
      <w:pPr>
        <w:spacing w:line="360" w:lineRule="auto"/>
        <w:contextualSpacing/>
      </w:pPr>
      <w:r>
        <w:t xml:space="preserve">4.1. </w:t>
      </w:r>
      <w:r w:rsidR="00DA4E85" w:rsidRPr="00425F63">
        <w:t xml:space="preserve">Formularz wniosku należy wypełnić </w:t>
      </w:r>
      <w:r>
        <w:t xml:space="preserve"> w formie elektronicznej w języku polskim</w:t>
      </w:r>
      <w:r w:rsidR="00DA4E85" w:rsidRPr="00425F63">
        <w:t xml:space="preserve">, a następnie </w:t>
      </w:r>
      <w:r>
        <w:t>złożyć w formie papierowej</w:t>
      </w:r>
      <w:r w:rsidR="00DA4E85" w:rsidRPr="00425F63">
        <w:t xml:space="preserve"> na adres:</w:t>
      </w:r>
    </w:p>
    <w:p w:rsidR="00DA4E85" w:rsidRDefault="00B90D1D" w:rsidP="00E06EEF">
      <w:pPr>
        <w:spacing w:line="360" w:lineRule="auto"/>
        <w:contextualSpacing/>
      </w:pPr>
      <w:r>
        <w:t>Diecezjalne Centrum Wolontariatu</w:t>
      </w:r>
    </w:p>
    <w:p w:rsidR="00B90D1D" w:rsidRDefault="00B90D1D" w:rsidP="00E06EEF">
      <w:pPr>
        <w:spacing w:line="360" w:lineRule="auto"/>
        <w:contextualSpacing/>
      </w:pPr>
      <w:r>
        <w:t>Caritas Diecezji Kieleckiej</w:t>
      </w:r>
    </w:p>
    <w:p w:rsidR="00B90D1D" w:rsidRDefault="00B90D1D" w:rsidP="00E06EEF">
      <w:pPr>
        <w:spacing w:line="360" w:lineRule="auto"/>
        <w:contextualSpacing/>
      </w:pPr>
      <w:r>
        <w:t>pl. Najświętszej Maryi Panny 1</w:t>
      </w:r>
      <w:r w:rsidR="00ED5724">
        <w:t xml:space="preserve">, </w:t>
      </w:r>
      <w:bookmarkStart w:id="0" w:name="_GoBack"/>
      <w:bookmarkEnd w:id="0"/>
      <w:r>
        <w:t>25-010 Kielce</w:t>
      </w:r>
    </w:p>
    <w:p w:rsidR="00B90D1D" w:rsidRPr="00425F63" w:rsidRDefault="00B90D1D" w:rsidP="00E06EEF">
      <w:pPr>
        <w:spacing w:line="360" w:lineRule="auto"/>
        <w:contextualSpacing/>
      </w:pPr>
      <w:r>
        <w:t>Z dopiskiem na kopercie: „Skrzynka Miłosierdzia”</w:t>
      </w:r>
    </w:p>
    <w:p w:rsidR="00DA4E85" w:rsidRPr="00425F63" w:rsidRDefault="00B90D1D" w:rsidP="00E06EEF">
      <w:pPr>
        <w:spacing w:line="360" w:lineRule="auto"/>
        <w:contextualSpacing/>
      </w:pPr>
      <w:r>
        <w:t>4</w:t>
      </w:r>
      <w:r w:rsidR="00DA4E85" w:rsidRPr="00425F63">
        <w:t xml:space="preserve">.2 O przyjęciu wniosku w terminie decyduje data </w:t>
      </w:r>
      <w:r>
        <w:t>wpływu do Caritas Diecezji Kieleckiej.</w:t>
      </w:r>
    </w:p>
    <w:p w:rsidR="00DA4E85" w:rsidRPr="00425F63" w:rsidRDefault="00B90D1D" w:rsidP="0016088A">
      <w:pPr>
        <w:spacing w:line="360" w:lineRule="auto"/>
        <w:contextualSpacing/>
        <w:jc w:val="both"/>
      </w:pPr>
      <w:r>
        <w:t>4.3 Wniosek powinien zostać podpisany przez opiekuna Szkolnego Koła Caritas</w:t>
      </w:r>
      <w:r w:rsidR="0016088A">
        <w:t xml:space="preserve"> (nauczyciela)</w:t>
      </w:r>
      <w:r>
        <w:t xml:space="preserve"> oraz </w:t>
      </w:r>
      <w:r w:rsidR="0016088A">
        <w:t>P</w:t>
      </w:r>
      <w:r>
        <w:t>rzewodniczącego Szkolnego Koła Caritas</w:t>
      </w:r>
      <w:r w:rsidR="0016088A">
        <w:t xml:space="preserve"> (ucznia)</w:t>
      </w:r>
    </w:p>
    <w:p w:rsidR="00B90D1D" w:rsidRPr="00F507DE" w:rsidRDefault="00B90D1D" w:rsidP="00E06EEF">
      <w:pPr>
        <w:spacing w:line="360" w:lineRule="auto"/>
        <w:contextualSpacing/>
        <w:rPr>
          <w:sz w:val="10"/>
          <w:szCs w:val="10"/>
        </w:rPr>
      </w:pPr>
    </w:p>
    <w:p w:rsidR="00DA4E85" w:rsidRPr="00B90D1D" w:rsidRDefault="00B90D1D" w:rsidP="00E06EEF">
      <w:pPr>
        <w:spacing w:line="360" w:lineRule="auto"/>
        <w:contextualSpacing/>
        <w:jc w:val="center"/>
        <w:rPr>
          <w:b/>
        </w:rPr>
      </w:pPr>
      <w:r>
        <w:rPr>
          <w:b/>
        </w:rPr>
        <w:t>5</w:t>
      </w:r>
      <w:r w:rsidR="00DA4E85" w:rsidRPr="00B90D1D">
        <w:rPr>
          <w:b/>
        </w:rPr>
        <w:t xml:space="preserve">. </w:t>
      </w:r>
      <w:r w:rsidRPr="00B90D1D">
        <w:rPr>
          <w:b/>
        </w:rPr>
        <w:t>Koszty kwalifikowalne</w:t>
      </w:r>
    </w:p>
    <w:p w:rsidR="00B90D1D" w:rsidRDefault="006A0AFB" w:rsidP="00E06EEF">
      <w:pPr>
        <w:spacing w:line="360" w:lineRule="auto"/>
        <w:contextualSpacing/>
      </w:pPr>
      <w:r>
        <w:t>5</w:t>
      </w:r>
      <w:r w:rsidR="00DA4E85" w:rsidRPr="00425F63">
        <w:t xml:space="preserve">.1 </w:t>
      </w:r>
      <w:r w:rsidR="00B90D1D">
        <w:t xml:space="preserve">W ramach projektu mogą zostać sfinansowane </w:t>
      </w:r>
    </w:p>
    <w:p w:rsidR="00B90D1D" w:rsidRDefault="00B90D1D" w:rsidP="00E06EEF">
      <w:pPr>
        <w:spacing w:line="360" w:lineRule="auto"/>
        <w:contextualSpacing/>
      </w:pPr>
      <w:r>
        <w:t>a) materiały warsztatowe, pomoce dydaktyczne</w:t>
      </w:r>
      <w:r w:rsidR="00E06EEF">
        <w:t>,</w:t>
      </w:r>
    </w:p>
    <w:p w:rsidR="00B90D1D" w:rsidRDefault="00B90D1D" w:rsidP="00E06EEF">
      <w:pPr>
        <w:spacing w:line="360" w:lineRule="auto"/>
        <w:contextualSpacing/>
      </w:pPr>
      <w:r>
        <w:t>b) poczęstunek, prowiant</w:t>
      </w:r>
      <w:r w:rsidR="00E06EEF">
        <w:t>,</w:t>
      </w:r>
      <w:r w:rsidR="006A0AFB">
        <w:t xml:space="preserve"> </w:t>
      </w:r>
    </w:p>
    <w:p w:rsidR="00B90D1D" w:rsidRDefault="00B90D1D" w:rsidP="00E06EEF">
      <w:pPr>
        <w:spacing w:line="360" w:lineRule="auto"/>
        <w:contextualSpacing/>
      </w:pPr>
      <w:r>
        <w:t>c) szkoleniowcy</w:t>
      </w:r>
      <w:r w:rsidR="006A0AFB">
        <w:t>, trenerzy, prelegenci itp.</w:t>
      </w:r>
      <w:r w:rsidR="00E06EEF">
        <w:t>,</w:t>
      </w:r>
    </w:p>
    <w:p w:rsidR="00B90D1D" w:rsidRDefault="00B90D1D" w:rsidP="00E06EEF">
      <w:pPr>
        <w:spacing w:line="360" w:lineRule="auto"/>
        <w:contextualSpacing/>
      </w:pPr>
      <w:r>
        <w:t xml:space="preserve">d) </w:t>
      </w:r>
      <w:r w:rsidR="006A0AFB">
        <w:t>przejazdy, transport</w:t>
      </w:r>
      <w:r w:rsidR="00E06EEF">
        <w:t>,</w:t>
      </w:r>
    </w:p>
    <w:p w:rsidR="006A0AFB" w:rsidRDefault="00E06EEF" w:rsidP="00E06EEF">
      <w:pPr>
        <w:spacing w:line="360" w:lineRule="auto"/>
        <w:contextualSpacing/>
      </w:pPr>
      <w:r>
        <w:t>e</w:t>
      </w:r>
      <w:r w:rsidR="006A0AFB">
        <w:t>) materiały promocyjne</w:t>
      </w:r>
      <w:r>
        <w:t>,</w:t>
      </w:r>
    </w:p>
    <w:p w:rsidR="00E06EEF" w:rsidRDefault="00E06EEF" w:rsidP="00E06EEF">
      <w:pPr>
        <w:spacing w:line="360" w:lineRule="auto"/>
        <w:contextualSpacing/>
      </w:pPr>
      <w:r>
        <w:t>f) inne uzasadnione niezbędne do realizacji projektu.</w:t>
      </w:r>
    </w:p>
    <w:p w:rsidR="00DA4E85" w:rsidRDefault="006A0AFB" w:rsidP="00E06EEF">
      <w:pPr>
        <w:spacing w:line="360" w:lineRule="auto"/>
        <w:contextualSpacing/>
      </w:pPr>
      <w:r>
        <w:t>5</w:t>
      </w:r>
      <w:r w:rsidR="00B90D1D">
        <w:t>.</w:t>
      </w:r>
      <w:r>
        <w:t>2</w:t>
      </w:r>
      <w:r w:rsidR="00B90D1D">
        <w:t xml:space="preserve"> Wszystkie ponoszone koszty muszą być  ponoszone na Caritas Diecezji Kieleckiej</w:t>
      </w:r>
    </w:p>
    <w:p w:rsidR="00B90D1D" w:rsidRDefault="006A0AFB" w:rsidP="006114A0">
      <w:pPr>
        <w:spacing w:line="360" w:lineRule="auto"/>
        <w:contextualSpacing/>
        <w:jc w:val="both"/>
      </w:pPr>
      <w:r>
        <w:t>5.3</w:t>
      </w:r>
      <w:r w:rsidR="00B90D1D">
        <w:t xml:space="preserve"> Szczegółowe zasady rozliczenia zostaną ustalone po rozstrzygnięciu konkursu w trakcie podpisywania porozumienia.</w:t>
      </w:r>
    </w:p>
    <w:p w:rsidR="006A0AFB" w:rsidRPr="00F507DE" w:rsidRDefault="006A0AFB" w:rsidP="00E06EEF">
      <w:pPr>
        <w:spacing w:line="360" w:lineRule="auto"/>
        <w:contextualSpacing/>
        <w:rPr>
          <w:sz w:val="10"/>
          <w:szCs w:val="10"/>
        </w:rPr>
      </w:pPr>
    </w:p>
    <w:p w:rsidR="006A0AFB" w:rsidRPr="006A0AFB" w:rsidRDefault="006A0AFB" w:rsidP="00E06EEF">
      <w:pPr>
        <w:spacing w:line="360" w:lineRule="auto"/>
        <w:contextualSpacing/>
        <w:jc w:val="center"/>
        <w:rPr>
          <w:b/>
        </w:rPr>
      </w:pPr>
      <w:r w:rsidRPr="006A0AFB">
        <w:rPr>
          <w:b/>
        </w:rPr>
        <w:t>6. Ustalenia końcowe</w:t>
      </w:r>
    </w:p>
    <w:p w:rsidR="00E06EEF" w:rsidRDefault="006A0AFB" w:rsidP="00E06EEF">
      <w:pPr>
        <w:spacing w:line="360" w:lineRule="auto"/>
        <w:contextualSpacing/>
      </w:pPr>
      <w:r>
        <w:t xml:space="preserve">6.1 Wszelkie pytania dotyczące konkursu należy kierować do p. Damiana </w:t>
      </w:r>
      <w:proofErr w:type="spellStart"/>
      <w:r>
        <w:t>Zegadło</w:t>
      </w:r>
      <w:proofErr w:type="spellEnd"/>
      <w:r>
        <w:t xml:space="preserve">, </w:t>
      </w:r>
    </w:p>
    <w:p w:rsidR="00E06EEF" w:rsidRDefault="006A0AFB" w:rsidP="00E06EEF">
      <w:pPr>
        <w:spacing w:line="360" w:lineRule="auto"/>
        <w:contextualSpacing/>
      </w:pPr>
      <w:r>
        <w:t xml:space="preserve">Koordynatora Diecezjalnego Centrum Wolontariatu w Kielcach, tel. 664 031 039, </w:t>
      </w:r>
    </w:p>
    <w:p w:rsidR="006A0AFB" w:rsidRPr="00425F63" w:rsidRDefault="006A0AFB" w:rsidP="00E06EEF">
      <w:pPr>
        <w:spacing w:line="360" w:lineRule="auto"/>
        <w:contextualSpacing/>
      </w:pPr>
      <w:r>
        <w:t>e-mail: wolontariat.kielce@caritas.pl</w:t>
      </w:r>
    </w:p>
    <w:sectPr w:rsidR="006A0AFB" w:rsidRPr="00425F63" w:rsidSect="00ED57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9"/>
    <w:rsid w:val="000441C2"/>
    <w:rsid w:val="0016088A"/>
    <w:rsid w:val="001832B9"/>
    <w:rsid w:val="002F6338"/>
    <w:rsid w:val="0030037B"/>
    <w:rsid w:val="00425F63"/>
    <w:rsid w:val="00485722"/>
    <w:rsid w:val="00506C75"/>
    <w:rsid w:val="005C1A29"/>
    <w:rsid w:val="006114A0"/>
    <w:rsid w:val="006A0AFB"/>
    <w:rsid w:val="007D2521"/>
    <w:rsid w:val="00B90D1D"/>
    <w:rsid w:val="00C02195"/>
    <w:rsid w:val="00C03333"/>
    <w:rsid w:val="00DA4E85"/>
    <w:rsid w:val="00E06EEF"/>
    <w:rsid w:val="00ED5724"/>
    <w:rsid w:val="00F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Zegadło</dc:creator>
  <cp:lastModifiedBy>Damian Zegadło</cp:lastModifiedBy>
  <cp:revision>9</cp:revision>
  <cp:lastPrinted>2017-02-17T14:35:00Z</cp:lastPrinted>
  <dcterms:created xsi:type="dcterms:W3CDTF">2017-02-15T11:45:00Z</dcterms:created>
  <dcterms:modified xsi:type="dcterms:W3CDTF">2019-09-18T12:24:00Z</dcterms:modified>
</cp:coreProperties>
</file>